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2F" w:rsidRDefault="006107A6" w:rsidP="006107A6">
      <w:pPr>
        <w:pStyle w:val="1"/>
      </w:pPr>
      <w:r>
        <w:rPr>
          <w:rFonts w:hint="eastAsia"/>
        </w:rPr>
        <w:t>M</w:t>
      </w:r>
      <w:r>
        <w:t>T-170</w:t>
      </w:r>
      <w:r>
        <w:rPr>
          <w:rFonts w:hint="eastAsia"/>
        </w:rPr>
        <w:t>主机</w:t>
      </w:r>
    </w:p>
    <w:p w:rsidR="006107A6" w:rsidRDefault="006107A6" w:rsidP="006107A6">
      <w:r>
        <w:rPr>
          <w:rFonts w:hint="eastAsia"/>
        </w:rPr>
        <w:t>载波频段：</w:t>
      </w:r>
      <w:r>
        <w:t>UHF640MHz-690MHz</w:t>
      </w:r>
    </w:p>
    <w:p w:rsidR="006107A6" w:rsidRDefault="006107A6" w:rsidP="006107A6">
      <w:r>
        <w:rPr>
          <w:rFonts w:hint="eastAsia"/>
        </w:rPr>
        <w:t>调制方式：</w:t>
      </w:r>
      <w:r>
        <w:t>FM</w:t>
      </w:r>
    </w:p>
    <w:p w:rsidR="006107A6" w:rsidRDefault="006107A6" w:rsidP="006107A6">
      <w:r>
        <w:rPr>
          <w:rFonts w:hint="eastAsia"/>
        </w:rPr>
        <w:t>工作有效距离：</w:t>
      </w:r>
      <w:r>
        <w:t>60米</w:t>
      </w:r>
    </w:p>
    <w:p w:rsidR="006107A6" w:rsidRDefault="006107A6" w:rsidP="006107A6">
      <w:r>
        <w:rPr>
          <w:rFonts w:hint="eastAsia"/>
        </w:rPr>
        <w:t>震荡方式：</w:t>
      </w:r>
      <w:r>
        <w:t>PLL相位锁定频率合成</w:t>
      </w:r>
    </w:p>
    <w:p w:rsidR="006107A6" w:rsidRDefault="006107A6" w:rsidP="006107A6">
      <w:r>
        <w:rPr>
          <w:rFonts w:hint="eastAsia"/>
        </w:rPr>
        <w:t>灵敏度：在偏移度等于</w:t>
      </w:r>
      <w:r>
        <w:t>25KHz,输入6dBv时，S/N&gt;60dB</w:t>
      </w:r>
    </w:p>
    <w:p w:rsidR="006107A6" w:rsidRDefault="006107A6" w:rsidP="006107A6">
      <w:r>
        <w:rPr>
          <w:rFonts w:hint="eastAsia"/>
        </w:rPr>
        <w:t>频带宽度：</w:t>
      </w:r>
      <w:r>
        <w:t>30MHz</w:t>
      </w:r>
    </w:p>
    <w:p w:rsidR="006107A6" w:rsidRDefault="006107A6" w:rsidP="006107A6">
      <w:r>
        <w:rPr>
          <w:rFonts w:hint="eastAsia"/>
        </w:rPr>
        <w:t>最大偏移度：±</w:t>
      </w:r>
      <w:r>
        <w:t>45KHz</w:t>
      </w:r>
    </w:p>
    <w:p w:rsidR="006107A6" w:rsidRDefault="006107A6" w:rsidP="006107A6">
      <w:r>
        <w:rPr>
          <w:rFonts w:hint="eastAsia"/>
        </w:rPr>
        <w:t>综合信噪比</w:t>
      </w:r>
      <w:r>
        <w:t>S/N：&gt;105dB</w:t>
      </w:r>
    </w:p>
    <w:p w:rsidR="006107A6" w:rsidRDefault="006107A6" w:rsidP="006107A6">
      <w:r>
        <w:rPr>
          <w:rFonts w:hint="eastAsia"/>
        </w:rPr>
        <w:t>综合</w:t>
      </w:r>
      <w:r>
        <w:t>T.H.D：&lt;0.7%@1KHz</w:t>
      </w:r>
    </w:p>
    <w:p w:rsidR="006107A6" w:rsidRDefault="006107A6" w:rsidP="006107A6">
      <w:r>
        <w:rPr>
          <w:rFonts w:hint="eastAsia"/>
        </w:rPr>
        <w:t>综合频率响应：</w:t>
      </w:r>
      <w:r>
        <w:t>45Hz-18KHz±1dB</w:t>
      </w:r>
    </w:p>
    <w:p w:rsidR="006107A6" w:rsidRDefault="006107A6" w:rsidP="006107A6">
      <w:r>
        <w:rPr>
          <w:rFonts w:hint="eastAsia"/>
        </w:rPr>
        <w:t>供电：</w:t>
      </w:r>
      <w:r>
        <w:t>AC220  40W</w:t>
      </w:r>
    </w:p>
    <w:p w:rsidR="006107A6" w:rsidRDefault="006107A6" w:rsidP="006107A6">
      <w:r>
        <w:rPr>
          <w:rFonts w:hint="eastAsia"/>
        </w:rPr>
        <w:t>输出插座：</w:t>
      </w:r>
      <w:r>
        <w:t>XLR平行式及6.3不平行式插座</w:t>
      </w:r>
    </w:p>
    <w:p w:rsidR="006107A6" w:rsidRDefault="006107A6" w:rsidP="006107A6"/>
    <w:p w:rsidR="006107A6" w:rsidRPr="006107A6" w:rsidRDefault="006107A6" w:rsidP="006107A6">
      <w:pPr>
        <w:rPr>
          <w:rFonts w:hint="eastAsia"/>
        </w:rPr>
      </w:pPr>
      <w:r>
        <w:rPr>
          <w:noProof/>
        </w:rPr>
        <w:drawing>
          <wp:inline distT="0" distB="0" distL="0" distR="0" wp14:anchorId="324A5D4F" wp14:editId="6248802F">
            <wp:extent cx="2964815" cy="1504315"/>
            <wp:effectExtent l="0" t="0" r="6985" b="63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150431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07A6" w:rsidRPr="0061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EC"/>
    <w:rsid w:val="000D59EC"/>
    <w:rsid w:val="006107A6"/>
    <w:rsid w:val="00AB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E017"/>
  <w15:chartTrackingRefBased/>
  <w15:docId w15:val="{3B3FBE6D-BE9C-42D8-817A-74C55C0E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7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7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2024-07-31T03:46:00Z</dcterms:created>
  <dcterms:modified xsi:type="dcterms:W3CDTF">2024-07-31T03:48:00Z</dcterms:modified>
</cp:coreProperties>
</file>